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7A3D4F">
        <w:rPr>
          <w:b/>
          <w:sz w:val="28"/>
          <w:szCs w:val="28"/>
        </w:rPr>
        <w:t xml:space="preserve">Kaszubskiego </w:t>
      </w:r>
      <w:r w:rsidR="005261E3" w:rsidRPr="005D0676">
        <w:rPr>
          <w:b/>
          <w:sz w:val="28"/>
          <w:szCs w:val="28"/>
        </w:rPr>
        <w:t>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Narodowa Fundacja Ochrony Środowiska z siedzibą w Warszawie, ul. Erazma Ciołka 13, e-mail: </w:t>
      </w:r>
      <w:hyperlink r:id="rId8" w:history="1">
        <w:r w:rsidR="001C669E" w:rsidRPr="00732E45">
          <w:rPr>
            <w:rStyle w:val="Hipercze"/>
            <w:rFonts w:asciiTheme="minorHAnsi" w:hAnsiTheme="minorHAnsi" w:cstheme="minorHAnsi"/>
            <w:sz w:val="18"/>
            <w:szCs w:val="18"/>
          </w:rPr>
          <w:t>zarzad@nfos.org.pl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7A3D4F">
        <w:rPr>
          <w:b/>
          <w:sz w:val="28"/>
          <w:szCs w:val="28"/>
        </w:rPr>
        <w:t xml:space="preserve">Kaszubskiego </w:t>
      </w:r>
      <w:r w:rsidRPr="005D0676">
        <w:rPr>
          <w:b/>
          <w:sz w:val="28"/>
          <w:szCs w:val="28"/>
        </w:rPr>
        <w:t>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2524A9" w:rsidTr="00F93A27">
        <w:trPr>
          <w:trHeight w:val="1012"/>
        </w:trPr>
        <w:tc>
          <w:tcPr>
            <w:tcW w:w="96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</w:t>
            </w:r>
          </w:p>
        </w:tc>
      </w:tr>
      <w:tr w:rsidR="002524A9" w:rsidTr="00F93A27">
        <w:trPr>
          <w:trHeight w:val="418"/>
        </w:trPr>
        <w:tc>
          <w:tcPr>
            <w:tcW w:w="96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4A9" w:rsidTr="00F93A27">
        <w:trPr>
          <w:trHeight w:val="418"/>
        </w:trPr>
        <w:tc>
          <w:tcPr>
            <w:tcW w:w="96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4A9" w:rsidTr="00F93A27">
        <w:trPr>
          <w:trHeight w:val="412"/>
        </w:trPr>
        <w:tc>
          <w:tcPr>
            <w:tcW w:w="96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D86EE7">
      <w:pPr>
        <w:rPr>
          <w:rFonts w:asciiTheme="minorHAnsi" w:hAnsiTheme="minorHAnsi" w:cstheme="minorHAnsi"/>
        </w:rPr>
      </w:pPr>
      <w:bookmarkStart w:id="0" w:name="_GoBack"/>
      <w:bookmarkEnd w:id="0"/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78" w:rsidRDefault="00C31778" w:rsidP="005261E3">
      <w:pPr>
        <w:spacing w:before="0" w:line="240" w:lineRule="auto"/>
      </w:pPr>
      <w:r>
        <w:separator/>
      </w:r>
    </w:p>
  </w:endnote>
  <w:endnote w:type="continuationSeparator" w:id="0">
    <w:p w:rsidR="00C31778" w:rsidRDefault="00C31778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F6007F">
    <w:pPr>
      <w:spacing w:before="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czyli 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do września 202</w:t>
    </w:r>
    <w:r w:rsidR="007A3D4F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2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roku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do Planu ochrony dla </w:t>
    </w:r>
    <w:r w:rsidR="007A3D4F">
      <w:rPr>
        <w:rFonts w:asciiTheme="minorHAnsi" w:hAnsiTheme="minorHAnsi" w:cstheme="minorHAnsi"/>
        <w:color w:val="000000" w:themeColor="text1"/>
        <w:sz w:val="20"/>
        <w:szCs w:val="20"/>
      </w:rPr>
      <w:t xml:space="preserve">Kaszubskiego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Parku Krajobrazowego.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 adres email: </w:t>
    </w:r>
    <w:r w:rsidR="007A3D4F">
      <w:rPr>
        <w:rFonts w:asciiTheme="minorHAnsi" w:hAnsiTheme="minorHAnsi" w:cstheme="minorHAnsi"/>
        <w:color w:val="000000" w:themeColor="text1"/>
        <w:sz w:val="20"/>
        <w:szCs w:val="20"/>
      </w:rPr>
      <w:t>k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pk.planochrony@pomorskieparki.pl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</w:t>
    </w:r>
    <w:r w:rsidR="007A3D4F">
      <w:rPr>
        <w:rFonts w:asciiTheme="minorHAnsi" w:hAnsiTheme="minorHAnsi" w:cstheme="minorHAnsi"/>
        <w:color w:val="000000" w:themeColor="text1"/>
        <w:sz w:val="20"/>
        <w:szCs w:val="20"/>
      </w:rPr>
      <w:t xml:space="preserve">Kaszubski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Park Krajobrazowy,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</w:t>
    </w:r>
    <w:r w:rsidR="007A3D4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PCK 1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, 8</w:t>
    </w:r>
    <w:r w:rsidR="007A3D4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3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-</w:t>
    </w:r>
    <w:r w:rsidR="007A3D4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300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7A3D4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Kartuzy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 xml:space="preserve">„Konsultacje Plan ochrony </w:t>
    </w:r>
    <w:r w:rsidR="007A3D4F">
      <w:rPr>
        <w:rFonts w:asciiTheme="minorHAnsi" w:hAnsiTheme="minorHAnsi" w:cstheme="minorHAnsi"/>
        <w:i/>
        <w:color w:val="000000" w:themeColor="text1"/>
        <w:sz w:val="20"/>
        <w:szCs w:val="20"/>
      </w:rPr>
      <w:t>K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PK”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78" w:rsidRDefault="00C31778" w:rsidP="005261E3">
      <w:pPr>
        <w:spacing w:before="0" w:line="240" w:lineRule="auto"/>
      </w:pPr>
      <w:r>
        <w:separator/>
      </w:r>
    </w:p>
  </w:footnote>
  <w:footnote w:type="continuationSeparator" w:id="0">
    <w:p w:rsidR="00C31778" w:rsidRDefault="00C31778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E746E"/>
    <w:rsid w:val="001C669E"/>
    <w:rsid w:val="001D2656"/>
    <w:rsid w:val="002524A9"/>
    <w:rsid w:val="002851A8"/>
    <w:rsid w:val="003C38A4"/>
    <w:rsid w:val="0044520E"/>
    <w:rsid w:val="005261E3"/>
    <w:rsid w:val="0054463D"/>
    <w:rsid w:val="005D0676"/>
    <w:rsid w:val="00672222"/>
    <w:rsid w:val="00685B0D"/>
    <w:rsid w:val="006D47BE"/>
    <w:rsid w:val="00721F60"/>
    <w:rsid w:val="007A3D4F"/>
    <w:rsid w:val="008D0F60"/>
    <w:rsid w:val="009C1C58"/>
    <w:rsid w:val="00A3603F"/>
    <w:rsid w:val="00B232D8"/>
    <w:rsid w:val="00BD0CEC"/>
    <w:rsid w:val="00BD3CCF"/>
    <w:rsid w:val="00C31778"/>
    <w:rsid w:val="00D86EE7"/>
    <w:rsid w:val="00D92339"/>
    <w:rsid w:val="00DD2F99"/>
    <w:rsid w:val="00E445DD"/>
    <w:rsid w:val="00E6554D"/>
    <w:rsid w:val="00E67C62"/>
    <w:rsid w:val="00EA6FE7"/>
    <w:rsid w:val="00EE4E89"/>
    <w:rsid w:val="00F6007F"/>
    <w:rsid w:val="00F7115D"/>
    <w:rsid w:val="00F91611"/>
    <w:rsid w:val="00FA482F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BECF"/>
  <w15:docId w15:val="{B6BABEAB-AC93-4C44-B552-AAA37F1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nfos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E39D-BE66-4E7F-8BD9-3C96237B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4</cp:revision>
  <cp:lastPrinted>2019-05-14T11:27:00Z</cp:lastPrinted>
  <dcterms:created xsi:type="dcterms:W3CDTF">2021-06-01T11:52:00Z</dcterms:created>
  <dcterms:modified xsi:type="dcterms:W3CDTF">2021-06-01T12:58:00Z</dcterms:modified>
</cp:coreProperties>
</file>